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0B61" w14:textId="53770D07" w:rsidR="002021A5" w:rsidRPr="00477460" w:rsidRDefault="002021A5" w:rsidP="002021A5">
      <w:pPr>
        <w:suppressAutoHyphens/>
        <w:spacing w:after="0" w:line="360" w:lineRule="auto"/>
        <w:ind w:firstLine="708"/>
        <w:jc w:val="both"/>
        <w:rPr>
          <w:rFonts w:ascii="Arial" w:eastAsia="Times New Roman" w:hAnsi="Arial" w:cs="Arial"/>
          <w:b/>
          <w:u w:val="single"/>
          <w:lang w:eastAsia="zh-CN"/>
        </w:rPr>
      </w:pPr>
      <w:r w:rsidRPr="00477460">
        <w:rPr>
          <w:rFonts w:ascii="Arial" w:eastAsia="Times New Roman" w:hAnsi="Arial" w:cs="Arial"/>
          <w:b/>
          <w:u w:val="single"/>
          <w:lang w:eastAsia="zh-CN"/>
        </w:rPr>
        <w:t xml:space="preserve">Obowiązek informacyjny z art. 13 RODO </w:t>
      </w:r>
      <w:r w:rsidR="00A4277D" w:rsidRPr="00477460">
        <w:rPr>
          <w:rFonts w:ascii="Arial" w:eastAsia="Times New Roman" w:hAnsi="Arial" w:cs="Arial"/>
          <w:b/>
          <w:u w:val="single"/>
          <w:lang w:eastAsia="zh-CN"/>
        </w:rPr>
        <w:t xml:space="preserve">– </w:t>
      </w:r>
      <w:r w:rsidR="00CA5C83" w:rsidRPr="00477460">
        <w:rPr>
          <w:rFonts w:ascii="Arial" w:eastAsia="Times New Roman" w:hAnsi="Arial" w:cs="Arial"/>
          <w:b/>
          <w:u w:val="single"/>
          <w:lang w:eastAsia="zh-CN"/>
        </w:rPr>
        <w:t>FUNDUSZ ALIMENTACYJNY</w:t>
      </w:r>
      <w:r w:rsidR="00C34953" w:rsidRPr="00477460">
        <w:rPr>
          <w:rFonts w:ascii="Arial" w:eastAsia="Times New Roman" w:hAnsi="Arial" w:cs="Arial"/>
          <w:b/>
          <w:u w:val="single"/>
          <w:lang w:eastAsia="zh-CN"/>
        </w:rPr>
        <w:t xml:space="preserve"> </w:t>
      </w:r>
    </w:p>
    <w:p w14:paraId="1222AF26" w14:textId="406F08C4" w:rsidR="00B0669A" w:rsidRDefault="00B0669A" w:rsidP="00603358">
      <w:pPr>
        <w:suppressAutoHyphens/>
        <w:spacing w:after="0" w:line="240" w:lineRule="auto"/>
        <w:ind w:left="707" w:firstLine="709"/>
        <w:rPr>
          <w:rFonts w:ascii="Arial" w:hAnsi="Arial" w:cs="Arial"/>
        </w:rPr>
      </w:pPr>
      <w:r w:rsidRPr="00477460">
        <w:rPr>
          <w:rFonts w:ascii="Arial" w:hAnsi="Arial" w:cs="Arial"/>
        </w:rPr>
        <w:t>Zgodnie z art. 13 rozporządzenia Parlamentu Europejskiego i Rady (UE) 2016/679 z dnia 27 kwietnia 2016 r. w sprawie ochrony osób fizycznych w związku z przetwarzaniem danych osobowych i w sprawie swobodnego przepływu takich danych ora</w:t>
      </w:r>
      <w:r w:rsidR="00444336" w:rsidRPr="00477460">
        <w:rPr>
          <w:rFonts w:ascii="Arial" w:hAnsi="Arial" w:cs="Arial"/>
        </w:rPr>
        <w:t xml:space="preserve">z uchylenia dyrektywy 95/46/WE </w:t>
      </w:r>
      <w:r w:rsidRPr="00477460">
        <w:rPr>
          <w:rFonts w:ascii="Arial" w:hAnsi="Arial" w:cs="Arial"/>
        </w:rPr>
        <w:t>, informujemy iż:</w:t>
      </w:r>
    </w:p>
    <w:p w14:paraId="573E73C4" w14:textId="77777777" w:rsidR="00477460" w:rsidRPr="00477460" w:rsidRDefault="00477460" w:rsidP="00603358">
      <w:pPr>
        <w:suppressAutoHyphens/>
        <w:spacing w:after="0" w:line="240" w:lineRule="auto"/>
        <w:ind w:left="707" w:firstLine="709"/>
        <w:rPr>
          <w:rFonts w:ascii="Arial" w:hAnsi="Arial" w:cs="Arial"/>
        </w:rPr>
      </w:pPr>
    </w:p>
    <w:p w14:paraId="658D27D8" w14:textId="74B6C111" w:rsidR="004B06AF" w:rsidRPr="00477460" w:rsidRDefault="004B06AF" w:rsidP="00CA5C83">
      <w:pPr>
        <w:pStyle w:val="paragraph"/>
        <w:numPr>
          <w:ilvl w:val="0"/>
          <w:numId w:val="15"/>
        </w:numPr>
        <w:spacing w:before="0" w:beforeAutospacing="0" w:after="0" w:afterAutospacing="0"/>
        <w:textAlignment w:val="baseline"/>
        <w:rPr>
          <w:rStyle w:val="eop"/>
          <w:rFonts w:ascii="Arial" w:hAnsi="Arial" w:cs="Arial"/>
          <w:sz w:val="22"/>
          <w:szCs w:val="22"/>
        </w:rPr>
      </w:pPr>
      <w:r w:rsidRPr="00477460">
        <w:rPr>
          <w:rStyle w:val="normaltextrun"/>
          <w:rFonts w:ascii="Arial" w:hAnsi="Arial" w:cs="Arial"/>
          <w:sz w:val="22"/>
          <w:szCs w:val="22"/>
        </w:rPr>
        <w:t>administratorem danych osobowych jest </w:t>
      </w:r>
      <w:r w:rsidR="00300BFE" w:rsidRPr="00477460">
        <w:rPr>
          <w:rStyle w:val="normaltextrun"/>
          <w:rFonts w:ascii="Arial" w:hAnsi="Arial" w:cs="Arial"/>
          <w:color w:val="000000"/>
          <w:sz w:val="22"/>
          <w:szCs w:val="22"/>
          <w:shd w:val="clear" w:color="auto" w:fill="FFFFFF"/>
        </w:rPr>
        <w:t>Gminny Ośrodek Pomocy Społecznej w Lesznowoli, ul. Gminna 66, (05-506) Lesznowola. </w:t>
      </w:r>
      <w:r w:rsidR="00300BFE" w:rsidRPr="00477460">
        <w:rPr>
          <w:rStyle w:val="scxw303914"/>
          <w:rFonts w:ascii="Arial" w:hAnsi="Arial" w:cs="Arial"/>
          <w:color w:val="000000"/>
          <w:sz w:val="22"/>
          <w:szCs w:val="22"/>
          <w:shd w:val="clear" w:color="auto" w:fill="FFFFFF"/>
        </w:rPr>
        <w:t> </w:t>
      </w:r>
      <w:r w:rsidR="00300BFE" w:rsidRPr="00477460">
        <w:rPr>
          <w:rStyle w:val="normaltextrun"/>
          <w:rFonts w:ascii="Arial" w:hAnsi="Arial" w:cs="Arial"/>
          <w:color w:val="000000"/>
          <w:sz w:val="22"/>
          <w:szCs w:val="22"/>
          <w:shd w:val="clear" w:color="auto" w:fill="FFFFFF"/>
        </w:rPr>
        <w:t>Dane kontaktowe: Gminny Ośrodek Pomocy Społecznej w Lesznowoli, ul. Gminna 66, (05-506) Lesznowola, tel. (22) 757-92-32, fax. (22) 757-92-32, email: gops@gops-lesznowola.pl</w:t>
      </w:r>
      <w:r w:rsidRPr="00477460">
        <w:rPr>
          <w:rStyle w:val="normaltextrun"/>
          <w:rFonts w:ascii="Arial" w:hAnsi="Arial" w:cs="Arial"/>
          <w:sz w:val="22"/>
          <w:szCs w:val="22"/>
        </w:rPr>
        <w:t>.</w:t>
      </w:r>
      <w:r w:rsidRPr="00477460">
        <w:rPr>
          <w:rStyle w:val="eop"/>
          <w:rFonts w:ascii="Arial" w:eastAsiaTheme="majorEastAsia" w:hAnsi="Arial" w:cs="Arial"/>
          <w:sz w:val="22"/>
          <w:szCs w:val="22"/>
        </w:rPr>
        <w:t> </w:t>
      </w:r>
    </w:p>
    <w:p w14:paraId="221995C0" w14:textId="77777777" w:rsidR="00603358" w:rsidRPr="00477460" w:rsidRDefault="00603358" w:rsidP="00603358">
      <w:pPr>
        <w:pStyle w:val="paragraph"/>
        <w:spacing w:before="0" w:beforeAutospacing="0" w:after="0" w:afterAutospacing="0"/>
        <w:ind w:left="720"/>
        <w:textAlignment w:val="baseline"/>
        <w:rPr>
          <w:rFonts w:ascii="Arial" w:hAnsi="Arial" w:cs="Arial"/>
          <w:sz w:val="22"/>
          <w:szCs w:val="22"/>
        </w:rPr>
      </w:pPr>
    </w:p>
    <w:p w14:paraId="4A92A1DE" w14:textId="493ECCF4" w:rsidR="00603358" w:rsidRPr="00477460" w:rsidRDefault="004B06AF" w:rsidP="00603358">
      <w:pPr>
        <w:pStyle w:val="paragraph"/>
        <w:numPr>
          <w:ilvl w:val="0"/>
          <w:numId w:val="15"/>
        </w:numPr>
        <w:spacing w:before="0" w:beforeAutospacing="0" w:after="0" w:afterAutospacing="0"/>
        <w:jc w:val="both"/>
        <w:textAlignment w:val="baseline"/>
        <w:rPr>
          <w:rFonts w:ascii="Arial" w:hAnsi="Arial" w:cs="Arial"/>
          <w:sz w:val="22"/>
          <w:szCs w:val="22"/>
        </w:rPr>
      </w:pPr>
      <w:r w:rsidRPr="00477460">
        <w:rPr>
          <w:rStyle w:val="normaltextrun"/>
          <w:rFonts w:ascii="Arial" w:hAnsi="Arial" w:cs="Arial"/>
          <w:sz w:val="22"/>
          <w:szCs w:val="22"/>
        </w:rPr>
        <w:t xml:space="preserve">dane kontaktowe inspektora ochrony danych: </w:t>
      </w:r>
      <w:r w:rsidR="003B7835" w:rsidRPr="00477460">
        <w:rPr>
          <w:rFonts w:ascii="Arial" w:hAnsi="Arial" w:cs="Arial"/>
          <w:sz w:val="22"/>
          <w:szCs w:val="22"/>
        </w:rPr>
        <w:t>mail:</w:t>
      </w:r>
      <w:r w:rsidR="00A4277D" w:rsidRPr="00477460">
        <w:rPr>
          <w:rFonts w:ascii="Arial" w:hAnsi="Arial" w:cs="Arial"/>
          <w:sz w:val="22"/>
          <w:szCs w:val="22"/>
        </w:rPr>
        <w:t xml:space="preserve"> </w:t>
      </w:r>
      <w:r w:rsidR="00ED0CE5" w:rsidRPr="00ED0CE5">
        <w:rPr>
          <w:rFonts w:ascii="Arial" w:hAnsi="Arial" w:cs="Arial"/>
          <w:sz w:val="22"/>
          <w:szCs w:val="22"/>
        </w:rPr>
        <w:t>a.grzeszczuk@polguard.pl</w:t>
      </w:r>
      <w:bookmarkStart w:id="0" w:name="_GoBack"/>
      <w:bookmarkEnd w:id="0"/>
      <w:r w:rsidR="00A4277D" w:rsidRPr="00477460">
        <w:rPr>
          <w:rFonts w:ascii="Arial" w:hAnsi="Arial" w:cs="Arial"/>
          <w:sz w:val="22"/>
          <w:szCs w:val="22"/>
        </w:rPr>
        <w:t>, adres do korespondencji: Inspektor ochrony danych, </w:t>
      </w:r>
      <w:r w:rsidR="00300BFE" w:rsidRPr="00477460">
        <w:rPr>
          <w:rStyle w:val="normaltextrun"/>
          <w:rFonts w:ascii="Arial" w:hAnsi="Arial" w:cs="Arial"/>
          <w:color w:val="000000"/>
          <w:sz w:val="22"/>
          <w:szCs w:val="22"/>
          <w:bdr w:val="none" w:sz="0" w:space="0" w:color="auto" w:frame="1"/>
        </w:rPr>
        <w:t>Gminny Ośrodek Pomocy Społecznej w Lesznowoli, ul. Gminna 66, (05-506) Lesznowola</w:t>
      </w:r>
      <w:r w:rsidRPr="00477460">
        <w:rPr>
          <w:rFonts w:ascii="Arial" w:hAnsi="Arial" w:cs="Arial"/>
          <w:sz w:val="22"/>
          <w:szCs w:val="22"/>
        </w:rPr>
        <w:t>.</w:t>
      </w:r>
    </w:p>
    <w:p w14:paraId="11FB4348" w14:textId="77777777" w:rsidR="00CA5C83" w:rsidRPr="00477460" w:rsidRDefault="001414F7" w:rsidP="00CA5C83">
      <w:pPr>
        <w:numPr>
          <w:ilvl w:val="0"/>
          <w:numId w:val="15"/>
        </w:numPr>
        <w:suppressAutoHyphens/>
        <w:spacing w:before="100" w:beforeAutospacing="1" w:after="0" w:afterAutospacing="1" w:line="240" w:lineRule="auto"/>
        <w:contextualSpacing/>
        <w:jc w:val="both"/>
        <w:rPr>
          <w:rFonts w:ascii="Arial" w:eastAsia="Times New Roman" w:hAnsi="Arial" w:cs="Arial"/>
          <w:lang w:eastAsia="zh-CN"/>
        </w:rPr>
      </w:pPr>
      <w:r w:rsidRPr="00477460">
        <w:rPr>
          <w:rFonts w:ascii="Arial" w:eastAsia="Times New Roman" w:hAnsi="Arial" w:cs="Arial"/>
          <w:lang w:eastAsia="zh-CN"/>
        </w:rPr>
        <w:t xml:space="preserve">dane osobowe </w:t>
      </w:r>
      <w:r w:rsidR="00843860" w:rsidRPr="00477460">
        <w:rPr>
          <w:rFonts w:ascii="Arial" w:eastAsia="Times New Roman" w:hAnsi="Arial" w:cs="Arial"/>
          <w:lang w:eastAsia="zh-CN"/>
        </w:rPr>
        <w:t xml:space="preserve">przetwarzane są w następującym </w:t>
      </w:r>
      <w:r w:rsidRPr="00477460">
        <w:rPr>
          <w:rFonts w:ascii="Arial" w:eastAsia="Times New Roman" w:hAnsi="Arial" w:cs="Arial"/>
          <w:lang w:eastAsia="zh-CN"/>
        </w:rPr>
        <w:t>cel</w:t>
      </w:r>
      <w:r w:rsidR="00843860" w:rsidRPr="00477460">
        <w:rPr>
          <w:rFonts w:ascii="Arial" w:eastAsia="Times New Roman" w:hAnsi="Arial" w:cs="Arial"/>
          <w:lang w:eastAsia="zh-CN"/>
        </w:rPr>
        <w:t>u</w:t>
      </w:r>
      <w:r w:rsidRPr="00477460">
        <w:rPr>
          <w:rFonts w:ascii="Arial" w:eastAsia="Times New Roman" w:hAnsi="Arial" w:cs="Arial"/>
          <w:lang w:eastAsia="zh-CN"/>
        </w:rPr>
        <w:t>:</w:t>
      </w:r>
    </w:p>
    <w:p w14:paraId="54868D72" w14:textId="267FCBAD" w:rsidR="00C34953" w:rsidRPr="00477460" w:rsidRDefault="00477460" w:rsidP="00CA5C83">
      <w:pPr>
        <w:pStyle w:val="Akapitzlist"/>
        <w:numPr>
          <w:ilvl w:val="1"/>
          <w:numId w:val="15"/>
        </w:numPr>
        <w:suppressAutoHyphens/>
        <w:spacing w:before="100" w:beforeAutospacing="1" w:after="0" w:afterAutospacing="1" w:line="240" w:lineRule="auto"/>
        <w:jc w:val="both"/>
        <w:rPr>
          <w:rFonts w:ascii="Arial" w:eastAsia="Times New Roman" w:hAnsi="Arial" w:cs="Arial"/>
          <w:lang w:eastAsia="zh-CN"/>
        </w:rPr>
      </w:pPr>
      <w:r>
        <w:rPr>
          <w:rFonts w:ascii="Arial" w:hAnsi="Arial" w:cs="Arial"/>
        </w:rPr>
        <w:t>realizacji</w:t>
      </w:r>
      <w:r w:rsidR="00CA5C83" w:rsidRPr="00477460">
        <w:rPr>
          <w:rFonts w:ascii="Arial" w:hAnsi="Arial" w:cs="Arial"/>
        </w:rPr>
        <w:t xml:space="preserve"> świadczeń wynikających z ustawy o pomocy osobom uprawnionym do alimentów</w:t>
      </w:r>
      <w:r w:rsidR="00C34953" w:rsidRPr="00477460">
        <w:rPr>
          <w:rFonts w:ascii="Arial" w:eastAsia="Times New Roman" w:hAnsi="Arial" w:cs="Arial"/>
          <w:lang w:eastAsia="zh-CN"/>
        </w:rPr>
        <w:t xml:space="preserve"> </w:t>
      </w:r>
    </w:p>
    <w:p w14:paraId="38AFBCB7" w14:textId="77777777" w:rsidR="00603358" w:rsidRPr="00477460" w:rsidRDefault="00603358" w:rsidP="00603358">
      <w:pPr>
        <w:pStyle w:val="Akapitzlist"/>
        <w:suppressAutoHyphens/>
        <w:spacing w:before="100" w:beforeAutospacing="1" w:after="0" w:afterAutospacing="1" w:line="240" w:lineRule="auto"/>
        <w:ind w:left="1440"/>
        <w:jc w:val="both"/>
        <w:rPr>
          <w:rFonts w:ascii="Arial" w:eastAsia="Times New Roman" w:hAnsi="Arial" w:cs="Arial"/>
          <w:lang w:eastAsia="zh-CN"/>
        </w:rPr>
      </w:pPr>
    </w:p>
    <w:p w14:paraId="54E0EEC7" w14:textId="737CBCAC" w:rsidR="00CA5C83" w:rsidRPr="00477460" w:rsidRDefault="002021A5" w:rsidP="00CA5C83">
      <w:pPr>
        <w:pStyle w:val="Akapitzlist"/>
        <w:numPr>
          <w:ilvl w:val="0"/>
          <w:numId w:val="15"/>
        </w:numPr>
        <w:suppressAutoHyphens/>
        <w:spacing w:before="100" w:beforeAutospacing="1" w:after="0" w:afterAutospacing="1" w:line="240" w:lineRule="auto"/>
        <w:jc w:val="both"/>
        <w:rPr>
          <w:rFonts w:ascii="Arial" w:hAnsi="Arial" w:cs="Arial"/>
        </w:rPr>
      </w:pPr>
      <w:r w:rsidRPr="00477460">
        <w:rPr>
          <w:rFonts w:ascii="Arial" w:eastAsia="Times New Roman" w:hAnsi="Arial" w:cs="Arial"/>
          <w:lang w:eastAsia="zh-CN"/>
        </w:rPr>
        <w:t xml:space="preserve">podstawę przetwarzania danych osobowych stanowi art. 6 ust. 1 lit. </w:t>
      </w:r>
      <w:r w:rsidR="004B0C72" w:rsidRPr="00477460">
        <w:rPr>
          <w:rFonts w:ascii="Arial" w:eastAsia="Times New Roman" w:hAnsi="Arial" w:cs="Arial"/>
          <w:lang w:eastAsia="zh-CN"/>
        </w:rPr>
        <w:t>c</w:t>
      </w:r>
      <w:r w:rsidRPr="00477460">
        <w:rPr>
          <w:rFonts w:ascii="Arial" w:eastAsia="Times New Roman" w:hAnsi="Arial" w:cs="Arial"/>
          <w:lang w:eastAsia="zh-CN"/>
        </w:rPr>
        <w:t xml:space="preserve">) RODO – </w:t>
      </w:r>
      <w:r w:rsidR="00843860" w:rsidRPr="00477460">
        <w:rPr>
          <w:rFonts w:ascii="Arial" w:eastAsia="Times New Roman" w:hAnsi="Arial" w:cs="Arial"/>
          <w:lang w:eastAsia="zh-CN"/>
        </w:rPr>
        <w:t>przetwarzanie danych jest niezbędne do</w:t>
      </w:r>
      <w:r w:rsidRPr="00477460">
        <w:rPr>
          <w:rFonts w:ascii="Arial" w:eastAsia="Times New Roman" w:hAnsi="Arial" w:cs="Arial"/>
          <w:lang w:eastAsia="zh-CN"/>
        </w:rPr>
        <w:t xml:space="preserve"> wypełnienie obowiązku prawnego ciążącego na administratorze danych osobowych wynikającego z następujących przepisów:  </w:t>
      </w:r>
      <w:r w:rsidR="00CA5C83" w:rsidRPr="00477460">
        <w:rPr>
          <w:rFonts w:ascii="Arial" w:hAnsi="Arial" w:cs="Arial"/>
        </w:rPr>
        <w:t xml:space="preserve">Ustawa z dnia 14 czerwca 1960 roku Kodeks postępowania administracyjnego (Dz. U. z 2018 roku, poz. 149 ze zm.),Ustawa z dnia </w:t>
      </w:r>
      <w:r w:rsidR="00CA5C83" w:rsidRPr="00477460">
        <w:rPr>
          <w:rFonts w:ascii="Arial" w:hAnsi="Arial" w:cs="Arial"/>
          <w:color w:val="000000"/>
        </w:rPr>
        <w:t>z dnia 7 września 2007 r.</w:t>
      </w:r>
      <w:r w:rsidR="00CA5C83" w:rsidRPr="00477460">
        <w:rPr>
          <w:rFonts w:ascii="Arial" w:hAnsi="Arial" w:cs="Arial"/>
        </w:rPr>
        <w:t xml:space="preserve"> </w:t>
      </w:r>
      <w:r w:rsidR="00CA5C83" w:rsidRPr="00477460">
        <w:rPr>
          <w:rFonts w:ascii="Arial" w:hAnsi="Arial" w:cs="Arial"/>
          <w:color w:val="000000"/>
        </w:rPr>
        <w:t xml:space="preserve">o pomocy osobom uprawnionym do alimentów (Dz. U. z 2018 roku, poz. 554 ze zm.), </w:t>
      </w:r>
      <w:r w:rsidR="00CA5C83" w:rsidRPr="00477460">
        <w:rPr>
          <w:rFonts w:ascii="Arial" w:hAnsi="Arial" w:cs="Arial"/>
        </w:rPr>
        <w:t>Ustawa z dnia 28 listopada 2003 roku o świadczeniach rodzinnych (Dz. U. z 2018 roku, poz. 107 ze zm.), Ustawa z dnia 25 lutego 1964 roku Kodeks rodzinny i opiekuńczy (Dz.U. z 2017 roku, poz.682), Ustawa z dnia 17 czerwca 1966 roku o postępowaniu egzekucyjnym w administracji (Dz.U. z 2018 roku, poz.138 ze zm.), Rozporządzenie Ministra Rodziny, Pracy i Polityki Społecznej z 27 lipca 2017 roku w sprawie sposobu i trybu postępowania, sposobie ustalania dochodu oraz zakresu informacji, jakie mają być zawarte we wniosku, zaświadczeniach i oświadczeniach o ustalenie prawa do świadczenia z funduszu alimentacyjnego (Dz. U. z 2017 roku, poz. 1467</w:t>
      </w:r>
      <w:r w:rsidR="00603358" w:rsidRPr="00477460">
        <w:rPr>
          <w:rFonts w:ascii="Arial" w:hAnsi="Arial" w:cs="Arial"/>
        </w:rPr>
        <w:t>.</w:t>
      </w:r>
    </w:p>
    <w:p w14:paraId="48E77B94" w14:textId="77777777" w:rsidR="00603358" w:rsidRPr="00477460" w:rsidRDefault="00603358" w:rsidP="00603358">
      <w:pPr>
        <w:pStyle w:val="Akapitzlist"/>
        <w:suppressAutoHyphens/>
        <w:spacing w:before="100" w:beforeAutospacing="1" w:after="0" w:afterAutospacing="1" w:line="240" w:lineRule="auto"/>
        <w:jc w:val="both"/>
        <w:rPr>
          <w:rFonts w:ascii="Arial" w:hAnsi="Arial" w:cs="Arial"/>
        </w:rPr>
      </w:pPr>
    </w:p>
    <w:p w14:paraId="4A83528B" w14:textId="1D2BA82C" w:rsidR="00B0669A" w:rsidRPr="00477460" w:rsidRDefault="00F45975" w:rsidP="00CA5C83">
      <w:pPr>
        <w:pStyle w:val="Akapitzlist"/>
        <w:numPr>
          <w:ilvl w:val="0"/>
          <w:numId w:val="15"/>
        </w:numPr>
        <w:suppressAutoHyphens/>
        <w:spacing w:after="0" w:line="240" w:lineRule="auto"/>
        <w:jc w:val="both"/>
        <w:rPr>
          <w:rFonts w:ascii="Arial" w:eastAsia="Times New Roman" w:hAnsi="Arial" w:cs="Arial"/>
          <w:lang w:eastAsia="zh-CN"/>
        </w:rPr>
      </w:pPr>
      <w:r w:rsidRPr="00477460">
        <w:rPr>
          <w:rFonts w:ascii="Arial" w:eastAsia="Times New Roman" w:hAnsi="Arial" w:cs="Arial"/>
          <w:lang w:eastAsia="zh-CN"/>
        </w:rPr>
        <w:t>dane osobowe będą przekazywane innym odbiorcom tj</w:t>
      </w:r>
      <w:r w:rsidR="00500767" w:rsidRPr="00477460">
        <w:rPr>
          <w:rFonts w:ascii="Arial" w:eastAsia="Times New Roman" w:hAnsi="Arial" w:cs="Arial"/>
          <w:lang w:eastAsia="zh-CN"/>
        </w:rPr>
        <w:t>.</w:t>
      </w:r>
      <w:r w:rsidR="00222FA9" w:rsidRPr="00477460">
        <w:rPr>
          <w:rFonts w:ascii="Arial" w:eastAsia="Times New Roman" w:hAnsi="Arial" w:cs="Arial"/>
          <w:lang w:eastAsia="zh-CN"/>
        </w:rPr>
        <w:t xml:space="preserve"> </w:t>
      </w:r>
      <w:r w:rsidR="00222FA9" w:rsidRPr="00477460">
        <w:rPr>
          <w:rFonts w:ascii="Arial" w:eastAsia="Times New Roman" w:hAnsi="Arial" w:cs="Arial"/>
          <w:lang w:val="en-US" w:eastAsia="zh-CN"/>
        </w:rPr>
        <w:t>SYGNITY SP.A</w:t>
      </w:r>
      <w:r w:rsidR="00C34953" w:rsidRPr="00477460">
        <w:rPr>
          <w:rFonts w:ascii="Arial" w:eastAsia="Times New Roman" w:hAnsi="Arial" w:cs="Arial"/>
          <w:lang w:val="en-US" w:eastAsia="zh-CN"/>
        </w:rPr>
        <w:t>.,</w:t>
      </w:r>
      <w:r w:rsidR="00500767" w:rsidRPr="00477460">
        <w:rPr>
          <w:rFonts w:ascii="Arial" w:eastAsia="Times New Roman" w:hAnsi="Arial" w:cs="Arial"/>
          <w:lang w:val="en-US" w:eastAsia="zh-CN"/>
        </w:rPr>
        <w:t xml:space="preserve"> INTRO S.C., NETVENTURE SP. </w:t>
      </w:r>
      <w:r w:rsidR="00500767" w:rsidRPr="00477460">
        <w:rPr>
          <w:rFonts w:ascii="Arial" w:eastAsia="Times New Roman" w:hAnsi="Arial" w:cs="Arial"/>
          <w:lang w:eastAsia="zh-CN"/>
        </w:rPr>
        <w:t>Z O.O.</w:t>
      </w:r>
      <w:r w:rsidR="00C91E30" w:rsidRPr="00477460">
        <w:rPr>
          <w:rFonts w:ascii="Arial" w:eastAsia="Times New Roman" w:hAnsi="Arial" w:cs="Arial"/>
          <w:lang w:eastAsia="zh-CN"/>
        </w:rPr>
        <w:t xml:space="preserve"> ponadto odbiorcami danych mogą być</w:t>
      </w:r>
      <w:r w:rsidR="000A6EA4" w:rsidRPr="00477460">
        <w:rPr>
          <w:rFonts w:ascii="Arial" w:eastAsia="Times New Roman" w:hAnsi="Arial" w:cs="Arial"/>
          <w:lang w:eastAsia="zh-CN"/>
        </w:rPr>
        <w:t xml:space="preserve"> w przyszłości </w:t>
      </w:r>
      <w:r w:rsidR="00C91E30" w:rsidRPr="00477460">
        <w:rPr>
          <w:rFonts w:ascii="Arial" w:eastAsia="Times New Roman" w:hAnsi="Arial" w:cs="Arial"/>
          <w:lang w:eastAsia="zh-CN"/>
        </w:rPr>
        <w:t xml:space="preserve"> również następujące podmioty: </w:t>
      </w:r>
      <w:r w:rsidR="002D17B3" w:rsidRPr="00477460">
        <w:rPr>
          <w:rFonts w:ascii="Arial" w:eastAsia="Times New Roman" w:hAnsi="Arial" w:cs="Arial"/>
          <w:lang w:eastAsia="zh-CN"/>
        </w:rPr>
        <w:t>partner</w:t>
      </w:r>
      <w:r w:rsidR="00984332" w:rsidRPr="00477460">
        <w:rPr>
          <w:rFonts w:ascii="Arial" w:eastAsia="Times New Roman" w:hAnsi="Arial" w:cs="Arial"/>
          <w:lang w:eastAsia="zh-CN"/>
        </w:rPr>
        <w:t>zy</w:t>
      </w:r>
      <w:r w:rsidR="002D17B3" w:rsidRPr="00477460">
        <w:rPr>
          <w:rFonts w:ascii="Arial" w:eastAsia="Times New Roman" w:hAnsi="Arial" w:cs="Arial"/>
          <w:lang w:eastAsia="zh-CN"/>
        </w:rPr>
        <w:t xml:space="preserve"> świadczący usługi techniczne, przedsiębiorc</w:t>
      </w:r>
      <w:r w:rsidR="00984332" w:rsidRPr="00477460">
        <w:rPr>
          <w:rFonts w:ascii="Arial" w:eastAsia="Times New Roman" w:hAnsi="Arial" w:cs="Arial"/>
          <w:lang w:eastAsia="zh-CN"/>
        </w:rPr>
        <w:t>y</w:t>
      </w:r>
      <w:r w:rsidR="002D17B3" w:rsidRPr="00477460">
        <w:rPr>
          <w:rFonts w:ascii="Arial" w:eastAsia="Times New Roman" w:hAnsi="Arial" w:cs="Arial"/>
          <w:lang w:eastAsia="zh-CN"/>
        </w:rPr>
        <w:t xml:space="preserve"> telekomunikacyjn</w:t>
      </w:r>
      <w:r w:rsidR="00984332" w:rsidRPr="00477460">
        <w:rPr>
          <w:rFonts w:ascii="Arial" w:eastAsia="Times New Roman" w:hAnsi="Arial" w:cs="Arial"/>
          <w:lang w:eastAsia="zh-CN"/>
        </w:rPr>
        <w:t>i</w:t>
      </w:r>
      <w:r w:rsidR="002D17B3" w:rsidRPr="00477460">
        <w:rPr>
          <w:rFonts w:ascii="Arial" w:eastAsia="Times New Roman" w:hAnsi="Arial" w:cs="Arial"/>
          <w:lang w:eastAsia="zh-CN"/>
        </w:rPr>
        <w:t>, firm</w:t>
      </w:r>
      <w:r w:rsidR="00984332" w:rsidRPr="00477460">
        <w:rPr>
          <w:rFonts w:ascii="Arial" w:eastAsia="Times New Roman" w:hAnsi="Arial" w:cs="Arial"/>
          <w:lang w:eastAsia="zh-CN"/>
        </w:rPr>
        <w:t>y</w:t>
      </w:r>
      <w:r w:rsidR="002D17B3" w:rsidRPr="00477460">
        <w:rPr>
          <w:rFonts w:ascii="Arial" w:eastAsia="Times New Roman" w:hAnsi="Arial" w:cs="Arial"/>
          <w:lang w:eastAsia="zh-CN"/>
        </w:rPr>
        <w:t xml:space="preserve"> świadcząc</w:t>
      </w:r>
      <w:r w:rsidR="00984332" w:rsidRPr="00477460">
        <w:rPr>
          <w:rFonts w:ascii="Arial" w:eastAsia="Times New Roman" w:hAnsi="Arial" w:cs="Arial"/>
          <w:lang w:eastAsia="zh-CN"/>
        </w:rPr>
        <w:t>e</w:t>
      </w:r>
      <w:r w:rsidR="002D17B3" w:rsidRPr="00477460">
        <w:rPr>
          <w:rFonts w:ascii="Arial" w:eastAsia="Times New Roman" w:hAnsi="Arial" w:cs="Arial"/>
          <w:lang w:eastAsia="zh-CN"/>
        </w:rPr>
        <w:t xml:space="preserve"> usługi hostingowe, firm</w:t>
      </w:r>
      <w:r w:rsidR="00984332" w:rsidRPr="00477460">
        <w:rPr>
          <w:rFonts w:ascii="Arial" w:eastAsia="Times New Roman" w:hAnsi="Arial" w:cs="Arial"/>
          <w:lang w:eastAsia="zh-CN"/>
        </w:rPr>
        <w:t>y</w:t>
      </w:r>
      <w:r w:rsidR="002D17B3" w:rsidRPr="00477460">
        <w:rPr>
          <w:rFonts w:ascii="Arial" w:eastAsia="Times New Roman" w:hAnsi="Arial" w:cs="Arial"/>
          <w:lang w:eastAsia="zh-CN"/>
        </w:rPr>
        <w:t xml:space="preserve"> archiwizując</w:t>
      </w:r>
      <w:r w:rsidR="00984332" w:rsidRPr="00477460">
        <w:rPr>
          <w:rFonts w:ascii="Arial" w:eastAsia="Times New Roman" w:hAnsi="Arial" w:cs="Arial"/>
          <w:lang w:eastAsia="zh-CN"/>
        </w:rPr>
        <w:t>e</w:t>
      </w:r>
      <w:r w:rsidR="002D17B3" w:rsidRPr="00477460">
        <w:rPr>
          <w:rFonts w:ascii="Arial" w:eastAsia="Times New Roman" w:hAnsi="Arial" w:cs="Arial"/>
          <w:lang w:eastAsia="zh-CN"/>
        </w:rPr>
        <w:t xml:space="preserve"> dokumenty, operator</w:t>
      </w:r>
      <w:r w:rsidR="00984332" w:rsidRPr="00477460">
        <w:rPr>
          <w:rFonts w:ascii="Arial" w:eastAsia="Times New Roman" w:hAnsi="Arial" w:cs="Arial"/>
          <w:lang w:eastAsia="zh-CN"/>
        </w:rPr>
        <w:t>zy pocztowi</w:t>
      </w:r>
      <w:r w:rsidR="003B7835" w:rsidRPr="00477460">
        <w:rPr>
          <w:rFonts w:ascii="Arial" w:eastAsia="Times New Roman" w:hAnsi="Arial" w:cs="Arial"/>
          <w:lang w:eastAsia="zh-CN"/>
        </w:rPr>
        <w:t>.</w:t>
      </w:r>
    </w:p>
    <w:p w14:paraId="135EFF82" w14:textId="77777777" w:rsidR="00603358" w:rsidRPr="00477460" w:rsidRDefault="00603358" w:rsidP="00603358">
      <w:pPr>
        <w:pStyle w:val="Akapitzlist"/>
        <w:suppressAutoHyphens/>
        <w:spacing w:after="0" w:line="240" w:lineRule="auto"/>
        <w:jc w:val="both"/>
        <w:rPr>
          <w:rFonts w:ascii="Arial" w:eastAsia="Times New Roman" w:hAnsi="Arial" w:cs="Arial"/>
          <w:lang w:eastAsia="zh-CN"/>
        </w:rPr>
      </w:pPr>
    </w:p>
    <w:p w14:paraId="5FD787C1" w14:textId="77777777" w:rsidR="001414F7" w:rsidRPr="00477460" w:rsidRDefault="001414F7" w:rsidP="00CA5C83">
      <w:pPr>
        <w:numPr>
          <w:ilvl w:val="0"/>
          <w:numId w:val="15"/>
        </w:numPr>
        <w:suppressAutoHyphens/>
        <w:spacing w:after="0" w:line="240" w:lineRule="auto"/>
        <w:contextualSpacing/>
        <w:jc w:val="both"/>
        <w:rPr>
          <w:rFonts w:ascii="Arial" w:eastAsia="Times New Roman" w:hAnsi="Arial" w:cs="Arial"/>
          <w:lang w:eastAsia="zh-CN"/>
        </w:rPr>
      </w:pPr>
      <w:r w:rsidRPr="00477460">
        <w:rPr>
          <w:rFonts w:ascii="Arial" w:eastAsia="Times New Roman" w:hAnsi="Arial" w:cs="Arial"/>
          <w:lang w:eastAsia="zh-CN"/>
        </w:rPr>
        <w:t>okres, przez który dane osobowe będą przechowywane:</w:t>
      </w:r>
    </w:p>
    <w:p w14:paraId="39799601" w14:textId="77777777" w:rsidR="00603358" w:rsidRPr="00477460" w:rsidRDefault="001414F7" w:rsidP="00603358">
      <w:pPr>
        <w:numPr>
          <w:ilvl w:val="1"/>
          <w:numId w:val="18"/>
        </w:numPr>
        <w:suppressAutoHyphens/>
        <w:spacing w:after="0" w:line="240" w:lineRule="auto"/>
        <w:contextualSpacing/>
        <w:jc w:val="both"/>
        <w:rPr>
          <w:rFonts w:ascii="Arial" w:eastAsia="Times New Roman" w:hAnsi="Arial" w:cs="Arial"/>
          <w:lang w:eastAsia="zh-CN"/>
        </w:rPr>
      </w:pPr>
      <w:r w:rsidRPr="00477460">
        <w:rPr>
          <w:rFonts w:ascii="Arial" w:eastAsia="Times New Roman" w:hAnsi="Arial" w:cs="Arial"/>
          <w:lang w:eastAsia="zh-CN"/>
        </w:rPr>
        <w:t>dane osobowe przetwarzane w celu wypełnienia obowiązku prawnego administratora danych osobowych będą przechowywane</w:t>
      </w:r>
      <w:r w:rsidR="00CA45F4" w:rsidRPr="00477460">
        <w:rPr>
          <w:rFonts w:ascii="Arial" w:eastAsia="Times New Roman" w:hAnsi="Arial" w:cs="Arial"/>
          <w:lang w:eastAsia="zh-CN"/>
        </w:rPr>
        <w:t xml:space="preserve"> </w:t>
      </w:r>
      <w:r w:rsidR="00603358" w:rsidRPr="00477460">
        <w:rPr>
          <w:rFonts w:ascii="Arial" w:eastAsia="Times New Roman" w:hAnsi="Arial" w:cs="Arial"/>
          <w:lang w:eastAsia="zh-CN"/>
        </w:rPr>
        <w:t>przez okres wymagany przepisami prawa, który w tym przypadku wynosi 10lat.</w:t>
      </w:r>
    </w:p>
    <w:p w14:paraId="572F24EC" w14:textId="77777777" w:rsidR="00603358" w:rsidRPr="00477460" w:rsidRDefault="00603358" w:rsidP="00603358">
      <w:pPr>
        <w:suppressAutoHyphens/>
        <w:spacing w:after="0" w:line="240" w:lineRule="auto"/>
        <w:ind w:left="1440"/>
        <w:contextualSpacing/>
        <w:jc w:val="both"/>
        <w:rPr>
          <w:rFonts w:ascii="Arial" w:eastAsia="Times New Roman" w:hAnsi="Arial" w:cs="Arial"/>
          <w:lang w:eastAsia="zh-CN"/>
        </w:rPr>
      </w:pPr>
    </w:p>
    <w:p w14:paraId="3050AF5B" w14:textId="77777777" w:rsidR="001414F7" w:rsidRPr="00477460" w:rsidRDefault="001414F7" w:rsidP="00CA5C83">
      <w:pPr>
        <w:numPr>
          <w:ilvl w:val="0"/>
          <w:numId w:val="15"/>
        </w:numPr>
        <w:suppressAutoHyphens/>
        <w:spacing w:after="0" w:line="240" w:lineRule="auto"/>
        <w:contextualSpacing/>
        <w:jc w:val="both"/>
        <w:rPr>
          <w:rFonts w:ascii="Arial" w:eastAsia="Times New Roman" w:hAnsi="Arial" w:cs="Arial"/>
          <w:lang w:eastAsia="zh-CN"/>
        </w:rPr>
      </w:pPr>
      <w:r w:rsidRPr="00477460">
        <w:rPr>
          <w:rFonts w:ascii="Arial" w:eastAsia="Times New Roman" w:hAnsi="Arial" w:cs="Arial"/>
          <w:lang w:eastAsia="zh-CN"/>
        </w:rPr>
        <w:t>osobie, której dane są przetwarzane:</w:t>
      </w:r>
    </w:p>
    <w:p w14:paraId="72446D6D" w14:textId="637B4AAD" w:rsidR="001414F7" w:rsidRPr="00477460" w:rsidRDefault="00984332" w:rsidP="00222FA9">
      <w:pPr>
        <w:pStyle w:val="Akapitzlist"/>
        <w:numPr>
          <w:ilvl w:val="0"/>
          <w:numId w:val="16"/>
        </w:numPr>
        <w:suppressAutoHyphens/>
        <w:spacing w:after="0" w:line="240" w:lineRule="auto"/>
        <w:jc w:val="both"/>
        <w:rPr>
          <w:rFonts w:ascii="Arial" w:eastAsia="Times New Roman" w:hAnsi="Arial" w:cs="Arial"/>
          <w:lang w:eastAsia="zh-CN"/>
        </w:rPr>
      </w:pPr>
      <w:r w:rsidRPr="00477460">
        <w:rPr>
          <w:rFonts w:ascii="Arial" w:eastAsia="Times New Roman" w:hAnsi="Arial" w:cs="Arial"/>
          <w:lang w:eastAsia="zh-CN"/>
        </w:rPr>
        <w:t>N</w:t>
      </w:r>
      <w:r w:rsidR="001414F7" w:rsidRPr="00477460">
        <w:rPr>
          <w:rFonts w:ascii="Arial" w:eastAsia="Times New Roman" w:hAnsi="Arial" w:cs="Arial"/>
          <w:lang w:eastAsia="zh-CN"/>
        </w:rPr>
        <w:t>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w:t>
      </w:r>
      <w:r w:rsidR="00843860" w:rsidRPr="00477460">
        <w:rPr>
          <w:rFonts w:ascii="Arial" w:eastAsia="Times New Roman" w:hAnsi="Arial" w:cs="Arial"/>
          <w:lang w:eastAsia="zh-CN"/>
        </w:rPr>
        <w:t>brane.</w:t>
      </w:r>
    </w:p>
    <w:p w14:paraId="087C65EE" w14:textId="77777777" w:rsidR="00603358" w:rsidRPr="00477460" w:rsidRDefault="00603358" w:rsidP="00603358">
      <w:pPr>
        <w:pStyle w:val="Akapitzlist"/>
        <w:suppressAutoHyphens/>
        <w:spacing w:after="0" w:line="240" w:lineRule="auto"/>
        <w:ind w:left="1440"/>
        <w:jc w:val="both"/>
        <w:rPr>
          <w:rFonts w:ascii="Arial" w:eastAsia="Times New Roman" w:hAnsi="Arial" w:cs="Arial"/>
          <w:lang w:eastAsia="zh-CN"/>
        </w:rPr>
      </w:pPr>
    </w:p>
    <w:p w14:paraId="275F0C77" w14:textId="77777777" w:rsidR="00603358" w:rsidRPr="00477460" w:rsidRDefault="00C6226F" w:rsidP="00CA5C83">
      <w:pPr>
        <w:numPr>
          <w:ilvl w:val="0"/>
          <w:numId w:val="15"/>
        </w:numPr>
        <w:suppressAutoHyphens/>
        <w:spacing w:after="0" w:line="240" w:lineRule="auto"/>
        <w:contextualSpacing/>
        <w:jc w:val="both"/>
        <w:rPr>
          <w:rFonts w:ascii="Arial" w:eastAsia="Times New Roman" w:hAnsi="Arial" w:cs="Arial"/>
          <w:lang w:eastAsia="zh-CN"/>
        </w:rPr>
      </w:pPr>
      <w:r w:rsidRPr="00477460">
        <w:rPr>
          <w:rFonts w:ascii="Arial" w:eastAsia="Times New Roman" w:hAnsi="Arial" w:cs="Arial"/>
          <w:lang w:eastAsia="zh-CN"/>
        </w:rPr>
        <w:t xml:space="preserve">osobie, której dane są przetwarzane </w:t>
      </w:r>
      <w:r w:rsidR="005862B6" w:rsidRPr="00477460">
        <w:rPr>
          <w:rFonts w:ascii="Arial" w:eastAsia="Times New Roman" w:hAnsi="Arial" w:cs="Arial"/>
          <w:lang w:eastAsia="zh-CN"/>
        </w:rPr>
        <w:t>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08491B6F" w14:textId="046E0322" w:rsidR="005862B6" w:rsidRPr="00477460" w:rsidRDefault="005862B6" w:rsidP="00603358">
      <w:pPr>
        <w:suppressAutoHyphens/>
        <w:spacing w:after="0" w:line="240" w:lineRule="auto"/>
        <w:ind w:left="720"/>
        <w:contextualSpacing/>
        <w:jc w:val="both"/>
        <w:rPr>
          <w:rFonts w:ascii="Arial" w:eastAsia="Times New Roman" w:hAnsi="Arial" w:cs="Arial"/>
          <w:lang w:eastAsia="zh-CN"/>
        </w:rPr>
      </w:pPr>
      <w:r w:rsidRPr="00477460">
        <w:rPr>
          <w:rFonts w:ascii="Arial" w:eastAsia="Times New Roman" w:hAnsi="Arial" w:cs="Arial"/>
          <w:lang w:eastAsia="zh-CN"/>
        </w:rPr>
        <w:t xml:space="preserve"> </w:t>
      </w:r>
    </w:p>
    <w:p w14:paraId="320D859D" w14:textId="77777777" w:rsidR="001414F7" w:rsidRPr="00477460" w:rsidRDefault="001414F7" w:rsidP="00CA5C83">
      <w:pPr>
        <w:numPr>
          <w:ilvl w:val="0"/>
          <w:numId w:val="15"/>
        </w:numPr>
        <w:suppressAutoHyphens/>
        <w:spacing w:after="0" w:line="240" w:lineRule="auto"/>
        <w:contextualSpacing/>
        <w:jc w:val="both"/>
        <w:rPr>
          <w:rFonts w:ascii="Arial" w:eastAsia="Times New Roman" w:hAnsi="Arial" w:cs="Arial"/>
          <w:lang w:eastAsia="zh-CN"/>
        </w:rPr>
      </w:pPr>
      <w:r w:rsidRPr="00477460">
        <w:rPr>
          <w:rFonts w:ascii="Arial" w:eastAsia="Times New Roman" w:hAnsi="Arial" w:cs="Arial"/>
          <w:lang w:eastAsia="zh-CN"/>
        </w:rPr>
        <w:t>podanie danych przetwarzanych:</w:t>
      </w:r>
    </w:p>
    <w:p w14:paraId="5E688795" w14:textId="6A91E157" w:rsidR="001414F7" w:rsidRPr="00477460" w:rsidRDefault="001414F7" w:rsidP="00CA5C83">
      <w:pPr>
        <w:numPr>
          <w:ilvl w:val="1"/>
          <w:numId w:val="15"/>
        </w:numPr>
        <w:suppressAutoHyphens/>
        <w:spacing w:after="0" w:line="240" w:lineRule="auto"/>
        <w:contextualSpacing/>
        <w:jc w:val="both"/>
        <w:rPr>
          <w:rFonts w:ascii="Arial" w:eastAsia="Times New Roman" w:hAnsi="Arial" w:cs="Arial"/>
          <w:lang w:eastAsia="zh-CN"/>
        </w:rPr>
      </w:pPr>
      <w:r w:rsidRPr="00477460">
        <w:rPr>
          <w:rFonts w:ascii="Arial" w:eastAsia="Times New Roman" w:hAnsi="Arial" w:cs="Arial"/>
          <w:lang w:eastAsia="zh-CN"/>
        </w:rPr>
        <w:t xml:space="preserve"> na podstawie przepisów wskazanych w pkt. d  przepisów prawa jest obowiązkiem ustawowym i jako takie jest niezbędne w celu określonym w pkt. c.  Konsekwencją niepodania danych będzie</w:t>
      </w:r>
      <w:r w:rsidR="00930F84" w:rsidRPr="00477460">
        <w:rPr>
          <w:rFonts w:ascii="Arial" w:eastAsia="Times New Roman" w:hAnsi="Arial" w:cs="Arial"/>
          <w:lang w:eastAsia="zh-CN"/>
        </w:rPr>
        <w:t xml:space="preserve"> brak możliwości </w:t>
      </w:r>
      <w:r w:rsidR="00D134F0" w:rsidRPr="00477460">
        <w:rPr>
          <w:rFonts w:ascii="Arial" w:eastAsia="Times New Roman" w:hAnsi="Arial" w:cs="Arial"/>
          <w:lang w:eastAsia="zh-CN"/>
        </w:rPr>
        <w:t>ustalenia prawa do wypełnienia obowiązku prawnego tj świadcze</w:t>
      </w:r>
      <w:r w:rsidR="009D0D01" w:rsidRPr="00477460">
        <w:rPr>
          <w:rFonts w:ascii="Arial" w:eastAsia="Times New Roman" w:hAnsi="Arial" w:cs="Arial"/>
          <w:lang w:eastAsia="zh-CN"/>
        </w:rPr>
        <w:t xml:space="preserve">ń </w:t>
      </w:r>
      <w:r w:rsidR="00D134F0" w:rsidRPr="00477460">
        <w:rPr>
          <w:rFonts w:ascii="Arial" w:eastAsia="Times New Roman" w:hAnsi="Arial" w:cs="Arial"/>
          <w:lang w:eastAsia="zh-CN"/>
        </w:rPr>
        <w:t xml:space="preserve"> </w:t>
      </w:r>
      <w:r w:rsidR="009D0D01" w:rsidRPr="00477460">
        <w:rPr>
          <w:rFonts w:ascii="Arial" w:eastAsia="Times New Roman" w:hAnsi="Arial" w:cs="Arial"/>
          <w:lang w:eastAsia="zh-CN"/>
        </w:rPr>
        <w:t xml:space="preserve">z funduszu </w:t>
      </w:r>
      <w:r w:rsidR="00D134F0" w:rsidRPr="00477460">
        <w:rPr>
          <w:rFonts w:ascii="Arial" w:eastAsia="Times New Roman" w:hAnsi="Arial" w:cs="Arial"/>
          <w:lang w:eastAsia="zh-CN"/>
        </w:rPr>
        <w:t>alimentacyjnego.</w:t>
      </w:r>
    </w:p>
    <w:p w14:paraId="27EAF0BC" w14:textId="3BFE9E59" w:rsidR="000A6EA4" w:rsidRPr="00477460" w:rsidRDefault="000A6EA4" w:rsidP="001414F7">
      <w:pPr>
        <w:suppressAutoHyphens/>
        <w:spacing w:after="0" w:line="240" w:lineRule="auto"/>
        <w:ind w:left="1068"/>
        <w:contextualSpacing/>
        <w:jc w:val="both"/>
        <w:rPr>
          <w:rFonts w:ascii="Arial" w:eastAsia="Times New Roman" w:hAnsi="Arial" w:cs="Arial"/>
          <w:lang w:eastAsia="zh-CN"/>
        </w:rPr>
      </w:pPr>
    </w:p>
    <w:sectPr w:rsidR="000A6EA4" w:rsidRPr="00477460" w:rsidSect="00222FA9">
      <w:pgSz w:w="11906" w:h="16838"/>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A06"/>
    <w:multiLevelType w:val="hybridMultilevel"/>
    <w:tmpl w:val="E4842A3E"/>
    <w:lvl w:ilvl="0" w:tplc="1B18E280">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 w15:restartNumberingAfterBreak="0">
    <w:nsid w:val="403A2125"/>
    <w:multiLevelType w:val="hybridMultilevel"/>
    <w:tmpl w:val="F5766098"/>
    <w:lvl w:ilvl="0" w:tplc="04150003">
      <w:start w:val="1"/>
      <w:numFmt w:val="bullet"/>
      <w:lvlText w:val="o"/>
      <w:lvlJc w:val="left"/>
      <w:pPr>
        <w:ind w:left="756" w:hanging="360"/>
      </w:pPr>
      <w:rPr>
        <w:rFonts w:ascii="Courier New" w:hAnsi="Courier New" w:cs="Courier New" w:hint="default"/>
      </w:rPr>
    </w:lvl>
    <w:lvl w:ilvl="1" w:tplc="04150003">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 w15:restartNumberingAfterBreak="0">
    <w:nsid w:val="43C52D76"/>
    <w:multiLevelType w:val="hybridMultilevel"/>
    <w:tmpl w:val="3ACE79D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291647"/>
    <w:multiLevelType w:val="hybridMultilevel"/>
    <w:tmpl w:val="883CFCC4"/>
    <w:lvl w:ilvl="0" w:tplc="1B18E280">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DD3D6C"/>
    <w:multiLevelType w:val="hybridMultilevel"/>
    <w:tmpl w:val="418AD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B91EAE"/>
    <w:multiLevelType w:val="hybridMultilevel"/>
    <w:tmpl w:val="D262A5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9A177A9"/>
    <w:multiLevelType w:val="hybridMultilevel"/>
    <w:tmpl w:val="D06C5F5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51F564AC"/>
    <w:multiLevelType w:val="hybridMultilevel"/>
    <w:tmpl w:val="C70810E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3D5993"/>
    <w:multiLevelType w:val="hybridMultilevel"/>
    <w:tmpl w:val="541E7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6025F8"/>
    <w:multiLevelType w:val="hybridMultilevel"/>
    <w:tmpl w:val="84B6A3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F517FFB"/>
    <w:multiLevelType w:val="hybridMultilevel"/>
    <w:tmpl w:val="16A8A7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786760EC"/>
    <w:multiLevelType w:val="hybridMultilevel"/>
    <w:tmpl w:val="23B2E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4E79F8"/>
    <w:multiLevelType w:val="hybridMultilevel"/>
    <w:tmpl w:val="B1BCF40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4"/>
  </w:num>
  <w:num w:numId="8">
    <w:abstractNumId w:val="0"/>
  </w:num>
  <w:num w:numId="9">
    <w:abstractNumId w:val="8"/>
  </w:num>
  <w:num w:numId="10">
    <w:abstractNumId w:val="10"/>
  </w:num>
  <w:num w:numId="11">
    <w:abstractNumId w:val="2"/>
  </w:num>
  <w:num w:numId="12">
    <w:abstractNumId w:val="9"/>
  </w:num>
  <w:num w:numId="13">
    <w:abstractNumId w:val="11"/>
  </w:num>
  <w:num w:numId="14">
    <w:abstractNumId w:val="5"/>
  </w:num>
  <w:num w:numId="15">
    <w:abstractNumId w:val="14"/>
  </w:num>
  <w:num w:numId="16">
    <w:abstractNumId w:val="6"/>
  </w:num>
  <w:num w:numId="1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AA7"/>
    <w:rsid w:val="00004500"/>
    <w:rsid w:val="00070F4E"/>
    <w:rsid w:val="000A6EA4"/>
    <w:rsid w:val="001119BE"/>
    <w:rsid w:val="00123D27"/>
    <w:rsid w:val="001414F7"/>
    <w:rsid w:val="001C6B36"/>
    <w:rsid w:val="001D03A0"/>
    <w:rsid w:val="001F0BF0"/>
    <w:rsid w:val="002021A5"/>
    <w:rsid w:val="00203D04"/>
    <w:rsid w:val="00213E8E"/>
    <w:rsid w:val="00222FA9"/>
    <w:rsid w:val="002D17B3"/>
    <w:rsid w:val="002F1B68"/>
    <w:rsid w:val="00300BFE"/>
    <w:rsid w:val="003461CF"/>
    <w:rsid w:val="00382959"/>
    <w:rsid w:val="003B7835"/>
    <w:rsid w:val="003C42F1"/>
    <w:rsid w:val="003F2BE5"/>
    <w:rsid w:val="00444336"/>
    <w:rsid w:val="004573D0"/>
    <w:rsid w:val="00477460"/>
    <w:rsid w:val="004B06AF"/>
    <w:rsid w:val="004B0C72"/>
    <w:rsid w:val="00500767"/>
    <w:rsid w:val="005360A7"/>
    <w:rsid w:val="00551A07"/>
    <w:rsid w:val="00561C80"/>
    <w:rsid w:val="00573AA7"/>
    <w:rsid w:val="005862B6"/>
    <w:rsid w:val="005E23C2"/>
    <w:rsid w:val="006007D7"/>
    <w:rsid w:val="00603358"/>
    <w:rsid w:val="00700C2E"/>
    <w:rsid w:val="007E77D1"/>
    <w:rsid w:val="00806DF7"/>
    <w:rsid w:val="00843860"/>
    <w:rsid w:val="008B04E3"/>
    <w:rsid w:val="00930F84"/>
    <w:rsid w:val="00984332"/>
    <w:rsid w:val="009A62DF"/>
    <w:rsid w:val="009D0D01"/>
    <w:rsid w:val="009D2BEA"/>
    <w:rsid w:val="00A11CDA"/>
    <w:rsid w:val="00A35816"/>
    <w:rsid w:val="00A4277D"/>
    <w:rsid w:val="00AA7073"/>
    <w:rsid w:val="00AB5B49"/>
    <w:rsid w:val="00B0669A"/>
    <w:rsid w:val="00B13FDF"/>
    <w:rsid w:val="00B4216F"/>
    <w:rsid w:val="00C03D55"/>
    <w:rsid w:val="00C34953"/>
    <w:rsid w:val="00C6226F"/>
    <w:rsid w:val="00C84EAB"/>
    <w:rsid w:val="00C91E30"/>
    <w:rsid w:val="00CA45F4"/>
    <w:rsid w:val="00CA5C83"/>
    <w:rsid w:val="00CC5597"/>
    <w:rsid w:val="00CC669D"/>
    <w:rsid w:val="00D134F0"/>
    <w:rsid w:val="00D40A62"/>
    <w:rsid w:val="00E36A5A"/>
    <w:rsid w:val="00E84D19"/>
    <w:rsid w:val="00ED0CE5"/>
    <w:rsid w:val="00F45975"/>
    <w:rsid w:val="00F62B70"/>
    <w:rsid w:val="00FB0A54"/>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15:docId w15:val="{96AA8A0F-38B8-4EB6-946A-B3439DD1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4B06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B06AF"/>
  </w:style>
  <w:style w:type="character" w:customStyle="1" w:styleId="eop">
    <w:name w:val="eop"/>
    <w:basedOn w:val="Domylnaczcionkaakapitu"/>
    <w:rsid w:val="004B06AF"/>
  </w:style>
  <w:style w:type="character" w:customStyle="1" w:styleId="scxw303914">
    <w:name w:val="scxw303914"/>
    <w:basedOn w:val="Domylnaczcionkaakapitu"/>
    <w:rsid w:val="0030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3725">
      <w:bodyDiv w:val="1"/>
      <w:marLeft w:val="0"/>
      <w:marRight w:val="0"/>
      <w:marTop w:val="0"/>
      <w:marBottom w:val="0"/>
      <w:divBdr>
        <w:top w:val="none" w:sz="0" w:space="0" w:color="auto"/>
        <w:left w:val="none" w:sz="0" w:space="0" w:color="auto"/>
        <w:bottom w:val="none" w:sz="0" w:space="0" w:color="auto"/>
        <w:right w:val="none" w:sz="0" w:space="0" w:color="auto"/>
      </w:divBdr>
    </w:div>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477914725">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532</Words>
  <Characters>3198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Albert Dąbkowski</cp:lastModifiedBy>
  <cp:revision>11</cp:revision>
  <cp:lastPrinted>2019-08-08T10:14:00Z</cp:lastPrinted>
  <dcterms:created xsi:type="dcterms:W3CDTF">2019-08-08T10:15:00Z</dcterms:created>
  <dcterms:modified xsi:type="dcterms:W3CDTF">2019-11-28T07:20:00Z</dcterms:modified>
</cp:coreProperties>
</file>